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7F" w:rsidRDefault="00176E63" w:rsidP="005465B7">
      <w:pPr>
        <w:pStyle w:val="Bezodstpw"/>
        <w:jc w:val="both"/>
        <w:rPr>
          <w:b/>
        </w:rPr>
      </w:pPr>
      <w:r w:rsidRPr="00C96701">
        <w:rPr>
          <w:b/>
        </w:rPr>
        <w:t>Iwona Szmitkowska</w:t>
      </w:r>
      <w:r w:rsidR="007765F7" w:rsidRPr="00C96701">
        <w:rPr>
          <w:b/>
        </w:rPr>
        <w:t xml:space="preserve"> </w:t>
      </w:r>
    </w:p>
    <w:p w:rsidR="00C1347F" w:rsidRDefault="00C1347F" w:rsidP="005465B7">
      <w:pPr>
        <w:pStyle w:val="Bezodstpw"/>
        <w:jc w:val="both"/>
        <w:rPr>
          <w:b/>
        </w:rPr>
      </w:pPr>
      <w:r>
        <w:rPr>
          <w:b/>
        </w:rPr>
        <w:t>Prezes Zarządu Stowarzyszenia Agencji Zatrudnienia</w:t>
      </w:r>
    </w:p>
    <w:p w:rsidR="00176E63" w:rsidRPr="005F2A8B" w:rsidRDefault="00176E63" w:rsidP="005465B7">
      <w:pPr>
        <w:pStyle w:val="Bezodstpw"/>
        <w:jc w:val="both"/>
        <w:rPr>
          <w:b/>
        </w:rPr>
      </w:pPr>
      <w:r w:rsidRPr="00C96701">
        <w:rPr>
          <w:b/>
        </w:rPr>
        <w:t>Wiceprezes Zarządu</w:t>
      </w:r>
      <w:r w:rsidR="007765F7" w:rsidRPr="00C96701">
        <w:rPr>
          <w:b/>
        </w:rPr>
        <w:t xml:space="preserve"> Work Service S.A.</w:t>
      </w:r>
    </w:p>
    <w:p w:rsidR="007765F7" w:rsidRPr="005F2A8B" w:rsidRDefault="007765F7" w:rsidP="005465B7">
      <w:pPr>
        <w:spacing w:after="150" w:line="240" w:lineRule="atLeast"/>
        <w:jc w:val="both"/>
        <w:rPr>
          <w:rFonts w:eastAsia="Times New Roman" w:cs="Times New Roman"/>
          <w:color w:val="333333"/>
          <w:lang w:eastAsia="pl-PL"/>
        </w:rPr>
      </w:pPr>
    </w:p>
    <w:p w:rsidR="00E4397E" w:rsidRPr="00C96701" w:rsidRDefault="005465B7" w:rsidP="005465B7">
      <w:pPr>
        <w:pStyle w:val="Bezodstpw"/>
        <w:jc w:val="both"/>
      </w:pPr>
      <w:r w:rsidRPr="005F2A8B">
        <w:t xml:space="preserve">W 2016 roku uznana przez </w:t>
      </w:r>
      <w:proofErr w:type="spellStart"/>
      <w:r w:rsidRPr="005F2A8B">
        <w:t>Staffing</w:t>
      </w:r>
      <w:proofErr w:type="spellEnd"/>
      <w:r w:rsidRPr="005F2A8B">
        <w:t xml:space="preserve"> </w:t>
      </w:r>
      <w:proofErr w:type="spellStart"/>
      <w:r w:rsidRPr="005F2A8B">
        <w:t>Industry</w:t>
      </w:r>
      <w:proofErr w:type="spellEnd"/>
      <w:r w:rsidRPr="005F2A8B">
        <w:t xml:space="preserve"> </w:t>
      </w:r>
      <w:proofErr w:type="spellStart"/>
      <w:r w:rsidRPr="005F2A8B">
        <w:t>Analysts</w:t>
      </w:r>
      <w:proofErr w:type="spellEnd"/>
      <w:r w:rsidRPr="005F2A8B">
        <w:t xml:space="preserve"> za jedną ze 100 najbardziej wpływowych kobie</w:t>
      </w:r>
      <w:r w:rsidR="00F07A1B" w:rsidRPr="005F2A8B">
        <w:t>t w światowym sektorze HR</w:t>
      </w:r>
      <w:r w:rsidRPr="005F2A8B">
        <w:t>. Posiada wieloletnie</w:t>
      </w:r>
      <w:r w:rsidR="007765F7" w:rsidRPr="005F2A8B">
        <w:t xml:space="preserve"> </w:t>
      </w:r>
      <w:r w:rsidRPr="005F2A8B">
        <w:t>doświadczenie w różnych</w:t>
      </w:r>
      <w:r w:rsidR="007765F7" w:rsidRPr="005F2A8B">
        <w:t xml:space="preserve"> specjalizacjach</w:t>
      </w:r>
      <w:r w:rsidRPr="005F2A8B">
        <w:t xml:space="preserve"> biznesowych</w:t>
      </w:r>
      <w:r w:rsidR="007765F7" w:rsidRPr="005F2A8B">
        <w:t>. Karierę zawodową rozpoczynała w branży promocyjnej i medialnej</w:t>
      </w:r>
      <w:r w:rsidR="007765F7" w:rsidRPr="00C96701">
        <w:t>. Od 2003 roku związała się z Work Service i sektorem usług personalnych. Na przestrzeni lat przebyła drogę od prowadzenia oddziału w Bydgoszczy, przez pełnienie funkcji Dyrektora Regionu i Prokurenta, po objęcie w 2013 roku stanowiska Wiceprezesa Zarządu. Obecnie</w:t>
      </w:r>
      <w:r>
        <w:t xml:space="preserve"> W Grupie Work Service</w:t>
      </w:r>
      <w:r w:rsidR="007765F7" w:rsidRPr="00C96701">
        <w:t xml:space="preserve"> odpowiada za p</w:t>
      </w:r>
      <w:r w:rsidR="00765B79">
        <w:t>rowadzenie Pionu Kadr i Płac,</w:t>
      </w:r>
      <w:r w:rsidR="007765F7" w:rsidRPr="00C96701">
        <w:t xml:space="preserve"> </w:t>
      </w:r>
      <w:r w:rsidR="00765B79">
        <w:t>sprawuje nadzór nad polityką HR</w:t>
      </w:r>
      <w:r w:rsidR="00E4397E" w:rsidRPr="00C96701">
        <w:t>, a także pełni funkcję Prezesa Fundacji Work Service.</w:t>
      </w:r>
      <w:r w:rsidR="00765B79">
        <w:t xml:space="preserve">  J</w:t>
      </w:r>
      <w:r w:rsidR="00C96701" w:rsidRPr="00C96701">
        <w:t>est członkiem Rady Nadzorczej K</w:t>
      </w:r>
      <w:r w:rsidR="004808A2">
        <w:t>rajowego Centrum Pracy, a od 2016 roku pełni również funkcję Przewodniczącej Platformy HR, działającej w ramach organizacji Pracodawcy RP.</w:t>
      </w:r>
    </w:p>
    <w:p w:rsidR="00C96701" w:rsidRPr="00C96701" w:rsidRDefault="00C96701" w:rsidP="005465B7">
      <w:pPr>
        <w:pStyle w:val="Bezodstpw"/>
        <w:jc w:val="both"/>
      </w:pPr>
    </w:p>
    <w:p w:rsidR="007765F7" w:rsidRPr="00C96701" w:rsidRDefault="004808A2" w:rsidP="005465B7">
      <w:pPr>
        <w:pStyle w:val="Bezodstpw"/>
        <w:jc w:val="both"/>
      </w:pPr>
      <w:r>
        <w:t>Jest absolwentką</w:t>
      </w:r>
      <w:r w:rsidR="007765F7" w:rsidRPr="00C96701">
        <w:t xml:space="preserve"> Francusko-Polskich studiów podyplomowych w zakresie zarządzania na Uni</w:t>
      </w:r>
      <w:r w:rsidR="00C96701" w:rsidRPr="00C96701">
        <w:t>wersyt</w:t>
      </w:r>
      <w:r w:rsidR="00765B79">
        <w:t xml:space="preserve">ecie w Poznaniu i </w:t>
      </w:r>
      <w:proofErr w:type="spellStart"/>
      <w:r w:rsidR="00765B79">
        <w:t>Rennes</w:t>
      </w:r>
      <w:proofErr w:type="spellEnd"/>
      <w:r w:rsidR="00765B79">
        <w:t>. W 2015</w:t>
      </w:r>
      <w:r w:rsidR="00C96701" w:rsidRPr="00C96701">
        <w:t xml:space="preserve"> roku ukończyła program IESE Business School  w Barcelonie. </w:t>
      </w:r>
      <w:r w:rsidR="007765F7" w:rsidRPr="00C96701">
        <w:t xml:space="preserve">Ukończyła </w:t>
      </w:r>
      <w:r w:rsidR="005465B7">
        <w:t>również</w:t>
      </w:r>
      <w:r w:rsidR="007765F7" w:rsidRPr="00C96701">
        <w:t xml:space="preserve"> Akademię Morską w Gdyni</w:t>
      </w:r>
      <w:r w:rsidR="00C96701" w:rsidRPr="00C96701">
        <w:t xml:space="preserve"> i </w:t>
      </w:r>
      <w:r w:rsidR="005465B7">
        <w:t>Akademię Techniczno-Rolniczą</w:t>
      </w:r>
      <w:r w:rsidR="00C96701" w:rsidRPr="00C96701">
        <w:t xml:space="preserve"> w Bydgoszczy, na kierunku marketing i zarządzanie w przedsiębiorstwie.</w:t>
      </w:r>
    </w:p>
    <w:p w:rsidR="00C96701" w:rsidRPr="00176E63" w:rsidRDefault="00C96701" w:rsidP="007765F7">
      <w:pPr>
        <w:spacing w:after="150" w:line="240" w:lineRule="atLeast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bookmarkStart w:id="0" w:name="_GoBack"/>
      <w:bookmarkEnd w:id="0"/>
    </w:p>
    <w:sectPr w:rsidR="00C96701" w:rsidRPr="0017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10" w:rsidRDefault="00A86510" w:rsidP="005A1348">
      <w:pPr>
        <w:spacing w:after="0" w:line="240" w:lineRule="auto"/>
      </w:pPr>
      <w:r>
        <w:separator/>
      </w:r>
    </w:p>
  </w:endnote>
  <w:endnote w:type="continuationSeparator" w:id="0">
    <w:p w:rsidR="00A86510" w:rsidRDefault="00A86510" w:rsidP="005A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10" w:rsidRDefault="00A86510" w:rsidP="005A1348">
      <w:pPr>
        <w:spacing w:after="0" w:line="240" w:lineRule="auto"/>
      </w:pPr>
      <w:r>
        <w:separator/>
      </w:r>
    </w:p>
  </w:footnote>
  <w:footnote w:type="continuationSeparator" w:id="0">
    <w:p w:rsidR="00A86510" w:rsidRDefault="00A86510" w:rsidP="005A1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63"/>
    <w:rsid w:val="00176E63"/>
    <w:rsid w:val="004471AB"/>
    <w:rsid w:val="004808A2"/>
    <w:rsid w:val="005465B7"/>
    <w:rsid w:val="005A1348"/>
    <w:rsid w:val="005F2A8B"/>
    <w:rsid w:val="00765B79"/>
    <w:rsid w:val="007765F7"/>
    <w:rsid w:val="0099681B"/>
    <w:rsid w:val="00A86510"/>
    <w:rsid w:val="00C1347F"/>
    <w:rsid w:val="00C96701"/>
    <w:rsid w:val="00E4397E"/>
    <w:rsid w:val="00F07A1B"/>
    <w:rsid w:val="00F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1DE4-2FB4-4DFC-85A0-B716A016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9670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808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A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8"/>
  </w:style>
  <w:style w:type="paragraph" w:styleId="Stopka">
    <w:name w:val="footer"/>
    <w:basedOn w:val="Normalny"/>
    <w:link w:val="StopkaZnak"/>
    <w:uiPriority w:val="99"/>
    <w:unhideWhenUsed/>
    <w:rsid w:val="005A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andrzej.kubisiak</dc:creator>
  <cp:keywords/>
  <dc:description/>
  <cp:lastModifiedBy>Magdalena Krakowczyk</cp:lastModifiedBy>
  <cp:revision>3</cp:revision>
  <dcterms:created xsi:type="dcterms:W3CDTF">2017-02-15T12:35:00Z</dcterms:created>
  <dcterms:modified xsi:type="dcterms:W3CDTF">2017-02-15T12:35:00Z</dcterms:modified>
</cp:coreProperties>
</file>